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642262F2" w:rsidR="008A54C2" w:rsidRPr="00DF4985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DF4985">
        <w:rPr>
          <w:rFonts w:ascii="Whitney-Medium" w:hAnsi="Whitney-Medium"/>
          <w:b/>
          <w:sz w:val="21"/>
          <w:szCs w:val="21"/>
        </w:rPr>
        <w:t xml:space="preserve">LOT </w:t>
      </w:r>
      <w:r w:rsidR="00EE615F" w:rsidRPr="00DF4985">
        <w:rPr>
          <w:rFonts w:ascii="Whitney-Medium" w:hAnsi="Whitney-Medium"/>
          <w:b/>
          <w:sz w:val="21"/>
          <w:szCs w:val="21"/>
        </w:rPr>
        <w:t>1</w:t>
      </w:r>
      <w:r w:rsidR="006613C8" w:rsidRPr="00DF4985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DF4985">
        <w:rPr>
          <w:rFonts w:ascii="Whitney-Medium" w:hAnsi="Whitney-Medium"/>
          <w:b/>
          <w:sz w:val="21"/>
          <w:szCs w:val="21"/>
        </w:rPr>
        <w:t xml:space="preserve">Supply </w:t>
      </w:r>
      <w:r w:rsidR="00A06E0C" w:rsidRPr="00DF4985">
        <w:rPr>
          <w:rFonts w:ascii="Whitney-Medium" w:hAnsi="Whitney-Medium"/>
          <w:b/>
          <w:sz w:val="21"/>
          <w:szCs w:val="21"/>
        </w:rPr>
        <w:t xml:space="preserve">of  </w:t>
      </w:r>
      <w:r w:rsidR="00EC02D8" w:rsidRPr="00DF4985">
        <w:rPr>
          <w:rFonts w:ascii="Whitney-Medium" w:hAnsi="Whitney-Medium"/>
          <w:b/>
          <w:sz w:val="21"/>
          <w:szCs w:val="21"/>
        </w:rPr>
        <w:t>Milk</w:t>
      </w:r>
      <w:r w:rsidR="003F0AF8" w:rsidRPr="00DF4985">
        <w:rPr>
          <w:rFonts w:ascii="Whitney-Medium" w:hAnsi="Whitney-Medium"/>
          <w:b/>
          <w:sz w:val="21"/>
          <w:szCs w:val="21"/>
        </w:rPr>
        <w:t xml:space="preserve"> Processing </w:t>
      </w:r>
      <w:r w:rsidR="00EC02D8" w:rsidRPr="00DF4985">
        <w:rPr>
          <w:rFonts w:ascii="Whitney-Medium" w:hAnsi="Whitney-Medium"/>
          <w:b/>
          <w:sz w:val="21"/>
          <w:szCs w:val="21"/>
        </w:rPr>
        <w:t xml:space="preserve">Equipment </w:t>
      </w:r>
      <w:r w:rsidR="003F0AF8" w:rsidRPr="00DF4985">
        <w:rPr>
          <w:rFonts w:ascii="Whitney-Medium" w:hAnsi="Whitney-Medium"/>
          <w:b/>
          <w:sz w:val="21"/>
          <w:szCs w:val="21"/>
        </w:rPr>
        <w:t>and Materials</w:t>
      </w:r>
      <w:r w:rsidR="00871070" w:rsidRPr="00DF4985">
        <w:rPr>
          <w:rFonts w:ascii="Whitney-Medium" w:hAnsi="Whitney-Medium"/>
          <w:b/>
          <w:sz w:val="21"/>
          <w:szCs w:val="21"/>
        </w:rPr>
        <w:t xml:space="preserve"> to </w:t>
      </w:r>
      <w:r w:rsidR="00A06E0C" w:rsidRPr="00DF4985">
        <w:rPr>
          <w:rFonts w:ascii="Whitney-Medium" w:hAnsi="Whitney-Medium"/>
          <w:b/>
          <w:sz w:val="21"/>
          <w:szCs w:val="21"/>
        </w:rPr>
        <w:t xml:space="preserve">the Integrated Polytechnic Regional College (IPRC) </w:t>
      </w:r>
      <w:r w:rsidR="003F0AF8" w:rsidRPr="00DF4985">
        <w:rPr>
          <w:rFonts w:ascii="Whitney-Medium" w:hAnsi="Whitney-Medium"/>
          <w:b/>
          <w:sz w:val="21"/>
          <w:szCs w:val="21"/>
        </w:rPr>
        <w:t>Musanze</w:t>
      </w:r>
      <w:r w:rsidR="00F7261C" w:rsidRPr="00DF4985">
        <w:rPr>
          <w:rFonts w:ascii="Whitney-Medium" w:hAnsi="Whitney-Medium"/>
          <w:b/>
          <w:sz w:val="21"/>
          <w:szCs w:val="21"/>
        </w:rPr>
        <w:t>.</w:t>
      </w:r>
    </w:p>
    <w:p w14:paraId="2F90451F" w14:textId="5F69F338" w:rsidR="00513E7F" w:rsidRPr="00DF4985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DF4985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DF4985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DF4985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DF4985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DF4985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DF4985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196"/>
        <w:gridCol w:w="2718"/>
        <w:gridCol w:w="6"/>
        <w:gridCol w:w="1086"/>
        <w:gridCol w:w="611"/>
        <w:gridCol w:w="2501"/>
        <w:gridCol w:w="222"/>
      </w:tblGrid>
      <w:tr w:rsidR="00513E7F" w:rsidRPr="00DF4985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DF4985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DF4985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DF4985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DF4985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DF4985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DF4985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DF4985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DF4985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DF4985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DF4985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DF4985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DF4985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DF4985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DF4985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DF4985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DF4985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DF4985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DF4985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DF4985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DF4985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732BBFBA" w14:textId="1222D076" w:rsidR="0076698D" w:rsidRPr="00DF4985" w:rsidRDefault="004F01F1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DF4985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DF4985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DF4985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481F9C" w:rsidRPr="00DF4985">
        <w:rPr>
          <w:rFonts w:ascii="Whitney-Medium" w:hAnsi="Whitney-Medium" w:cs="Baskerville Old Face"/>
          <w:b/>
          <w:bCs/>
          <w:sz w:val="21"/>
          <w:szCs w:val="21"/>
        </w:rPr>
        <w:t>required</w:t>
      </w:r>
      <w:r w:rsidR="00481F9C" w:rsidRPr="00DF4985">
        <w:rPr>
          <w:rFonts w:ascii="Whitney-Medium" w:hAnsi="Whitney-Medium"/>
          <w:b/>
          <w:sz w:val="21"/>
          <w:szCs w:val="21"/>
        </w:rPr>
        <w:t xml:space="preserve"> </w:t>
      </w:r>
      <w:r w:rsidR="00EC02D8" w:rsidRPr="00DF4985">
        <w:rPr>
          <w:rFonts w:ascii="Whitney-Medium" w:hAnsi="Whitney-Medium"/>
          <w:b/>
          <w:sz w:val="21"/>
          <w:szCs w:val="21"/>
        </w:rPr>
        <w:t>Milk</w:t>
      </w:r>
      <w:r w:rsidR="003F0AF8" w:rsidRPr="00DF4985">
        <w:rPr>
          <w:rFonts w:ascii="Whitney-Medium" w:hAnsi="Whitney-Medium"/>
          <w:b/>
          <w:sz w:val="21"/>
          <w:szCs w:val="21"/>
        </w:rPr>
        <w:t xml:space="preserve"> Processing Equipment and Materials </w:t>
      </w:r>
      <w:r w:rsidR="00B34D7A" w:rsidRPr="00DF4985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DF4985">
        <w:rPr>
          <w:rFonts w:ascii="Whitney-Medium" w:hAnsi="Whitney-Medium"/>
          <w:b/>
          <w:sz w:val="21"/>
          <w:szCs w:val="21"/>
        </w:rPr>
        <w:t>supplied to</w:t>
      </w:r>
      <w:r w:rsidR="00375EFF" w:rsidRPr="00DF4985">
        <w:rPr>
          <w:rFonts w:ascii="Whitney-Medium" w:hAnsi="Whitney-Medium"/>
          <w:b/>
          <w:sz w:val="21"/>
          <w:szCs w:val="21"/>
        </w:rPr>
        <w:t xml:space="preserve"> IPRC </w:t>
      </w:r>
      <w:r w:rsidR="003F0AF8" w:rsidRPr="00DF4985">
        <w:rPr>
          <w:rFonts w:ascii="Whitney-Medium" w:hAnsi="Whitney-Medium"/>
          <w:b/>
          <w:sz w:val="21"/>
          <w:szCs w:val="21"/>
        </w:rPr>
        <w:t>Musanze</w:t>
      </w:r>
      <w:r w:rsidR="00B34D7A" w:rsidRPr="00DF4985">
        <w:rPr>
          <w:rFonts w:ascii="Whitney-Medium" w:hAnsi="Whitney-Medium"/>
          <w:b/>
          <w:sz w:val="21"/>
          <w:szCs w:val="21"/>
        </w:rPr>
        <w:t>.</w:t>
      </w:r>
    </w:p>
    <w:tbl>
      <w:tblPr>
        <w:tblStyle w:val="TableGrid"/>
        <w:tblW w:w="11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820"/>
        <w:gridCol w:w="850"/>
        <w:gridCol w:w="1134"/>
        <w:gridCol w:w="851"/>
        <w:gridCol w:w="852"/>
      </w:tblGrid>
      <w:tr w:rsidR="003058C0" w:rsidRPr="00DF4985" w14:paraId="2E28567F" w14:textId="77777777" w:rsidTr="00DF4985">
        <w:trPr>
          <w:trHeight w:val="334"/>
          <w:tblHeader/>
        </w:trPr>
        <w:tc>
          <w:tcPr>
            <w:tcW w:w="851" w:type="dxa"/>
          </w:tcPr>
          <w:p w14:paraId="6C00FCB5" w14:textId="77777777" w:rsidR="003058C0" w:rsidRPr="00DF4985" w:rsidRDefault="003058C0" w:rsidP="0006422F">
            <w:pPr>
              <w:ind w:right="39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No.</w:t>
            </w:r>
          </w:p>
        </w:tc>
        <w:tc>
          <w:tcPr>
            <w:tcW w:w="1843" w:type="dxa"/>
          </w:tcPr>
          <w:p w14:paraId="7CEB907E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Item Description</w:t>
            </w:r>
          </w:p>
        </w:tc>
        <w:tc>
          <w:tcPr>
            <w:tcW w:w="4820" w:type="dxa"/>
          </w:tcPr>
          <w:p w14:paraId="7413272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Item Specifications</w:t>
            </w:r>
          </w:p>
        </w:tc>
        <w:tc>
          <w:tcPr>
            <w:tcW w:w="850" w:type="dxa"/>
          </w:tcPr>
          <w:p w14:paraId="1DD3283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1134" w:type="dxa"/>
          </w:tcPr>
          <w:p w14:paraId="48B9ABDA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Quantity</w:t>
            </w:r>
          </w:p>
        </w:tc>
        <w:tc>
          <w:tcPr>
            <w:tcW w:w="851" w:type="dxa"/>
          </w:tcPr>
          <w:p w14:paraId="1602B20C" w14:textId="77777777" w:rsidR="003058C0" w:rsidRPr="00DF4985" w:rsidRDefault="003058C0" w:rsidP="0006422F">
            <w:pPr>
              <w:spacing w:after="150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 Price (</w:t>
            </w:r>
            <w:proofErr w:type="spellStart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Frw</w:t>
            </w:r>
            <w:proofErr w:type="spellEnd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52" w:type="dxa"/>
          </w:tcPr>
          <w:p w14:paraId="007546C3" w14:textId="77777777" w:rsidR="003058C0" w:rsidRPr="00DF4985" w:rsidRDefault="003058C0" w:rsidP="0006422F">
            <w:pPr>
              <w:spacing w:after="150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Total Price (</w:t>
            </w:r>
            <w:proofErr w:type="spellStart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Frw</w:t>
            </w:r>
            <w:proofErr w:type="spellEnd"/>
            <w:r w:rsidRPr="00DF4985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)</w:t>
            </w:r>
          </w:p>
        </w:tc>
      </w:tr>
      <w:tr w:rsidR="003058C0" w:rsidRPr="00DF4985" w14:paraId="216C79BC" w14:textId="77777777" w:rsidTr="00DF4985">
        <w:tc>
          <w:tcPr>
            <w:tcW w:w="851" w:type="dxa"/>
          </w:tcPr>
          <w:p w14:paraId="343F999A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06F4714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Chronometer or Timer</w:t>
            </w:r>
          </w:p>
        </w:tc>
        <w:tc>
          <w:tcPr>
            <w:tcW w:w="4820" w:type="dxa"/>
          </w:tcPr>
          <w:p w14:paraId="6AA988F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Digital Millisecond Timer Stopwatch Sport Chronometer 12-hour or 24-hour Time Display with Split Memory. Plastic CE, Weighing around 0kg– 200kg, second round out, electrical balance</w:t>
            </w:r>
          </w:p>
        </w:tc>
        <w:tc>
          <w:tcPr>
            <w:tcW w:w="850" w:type="dxa"/>
          </w:tcPr>
          <w:p w14:paraId="04F7D74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330A8214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352D177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DE97CF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F3947EE" w14:textId="77777777" w:rsidTr="00DF4985">
        <w:tc>
          <w:tcPr>
            <w:tcW w:w="851" w:type="dxa"/>
          </w:tcPr>
          <w:p w14:paraId="5986DEE3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621902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 Butyrometer</w:t>
            </w:r>
          </w:p>
        </w:tc>
        <w:tc>
          <w:tcPr>
            <w:tcW w:w="4820" w:type="dxa"/>
          </w:tcPr>
          <w:p w14:paraId="70A3A192" w14:textId="77777777" w:rsidR="003058C0" w:rsidRPr="00DF4985" w:rsidRDefault="003058C0" w:rsidP="0006422F">
            <w:pPr>
              <w:shd w:val="clear" w:color="auto" w:fill="FFFFFF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Measuring device for the fat determining content in milk., Made of borosilicate glass, plain neck, or ring neck, closed bulb with a frosted label, without stopper, Type</w:t>
            </w: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: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 Milk butyrometer Original Gerber</w:t>
            </w:r>
          </w:p>
        </w:tc>
        <w:tc>
          <w:tcPr>
            <w:tcW w:w="850" w:type="dxa"/>
          </w:tcPr>
          <w:p w14:paraId="507A5ED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0195413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5F4808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FF46E5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6CF79BC" w14:textId="77777777" w:rsidTr="00DF4985">
        <w:tc>
          <w:tcPr>
            <w:tcW w:w="851" w:type="dxa"/>
          </w:tcPr>
          <w:p w14:paraId="5389773C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BB029B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Pipette</w:t>
            </w:r>
          </w:p>
        </w:tc>
        <w:tc>
          <w:tcPr>
            <w:tcW w:w="4820" w:type="dxa"/>
          </w:tcPr>
          <w:p w14:paraId="103D210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Graduated, micropipette adjustable single channel auto pipette, with plastic tips </w:t>
            </w:r>
          </w:p>
        </w:tc>
        <w:tc>
          <w:tcPr>
            <w:tcW w:w="850" w:type="dxa"/>
          </w:tcPr>
          <w:p w14:paraId="1429EC2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27566F3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39F6386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5DF691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96B987C" w14:textId="77777777" w:rsidTr="00DF4985">
        <w:tc>
          <w:tcPr>
            <w:tcW w:w="851" w:type="dxa"/>
          </w:tcPr>
          <w:p w14:paraId="707E0E17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EEF7EA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dropper</w:t>
            </w:r>
          </w:p>
        </w:tc>
        <w:tc>
          <w:tcPr>
            <w:tcW w:w="4820" w:type="dxa"/>
          </w:tcPr>
          <w:tbl>
            <w:tblPr>
              <w:tblW w:w="1533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30"/>
            </w:tblGrid>
            <w:tr w:rsidR="003058C0" w:rsidRPr="00DF4985" w14:paraId="591D9E74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34DB38C5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t>Disposable Plastic Droppers Transfer Pipettes</w:t>
                  </w:r>
                </w:p>
              </w:tc>
            </w:tr>
            <w:tr w:rsidR="003058C0" w:rsidRPr="00DF4985" w14:paraId="2B9197F1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6054AD84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lastRenderedPageBreak/>
                    <w:t>Material: Low Density Polyethylene</w:t>
                  </w:r>
                </w:p>
              </w:tc>
            </w:tr>
            <w:tr w:rsidR="003058C0" w:rsidRPr="00DF4985" w14:paraId="1829BCBB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0B7EBD1D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t>Color: Transparent</w:t>
                  </w:r>
                </w:p>
              </w:tc>
            </w:tr>
            <w:tr w:rsidR="003058C0" w:rsidRPr="00DF4985" w14:paraId="13C87DF8" w14:textId="77777777" w:rsidTr="0006422F">
              <w:trPr>
                <w:trHeight w:val="330"/>
              </w:trPr>
              <w:tc>
                <w:tcPr>
                  <w:tcW w:w="15330" w:type="dxa"/>
                  <w:shd w:val="clear" w:color="auto" w:fill="FFFFFF"/>
                  <w:vAlign w:val="center"/>
                  <w:hideMark/>
                </w:tcPr>
                <w:p w14:paraId="143A1872" w14:textId="77777777" w:rsidR="003058C0" w:rsidRPr="00DF4985" w:rsidRDefault="003058C0" w:rsidP="0006422F">
                  <w:pPr>
                    <w:spacing w:after="0" w:line="240" w:lineRule="auto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DF4985">
                    <w:rPr>
                      <w:rFonts w:ascii="Whitney-Medium" w:hAnsi="Whitney-Medium"/>
                      <w:sz w:val="21"/>
                      <w:szCs w:val="21"/>
                    </w:rPr>
                    <w:t>Capacity: 0.2ml 1ml 3ml</w:t>
                  </w:r>
                </w:p>
              </w:tc>
            </w:tr>
          </w:tbl>
          <w:p w14:paraId="0D95618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50" w:type="dxa"/>
          </w:tcPr>
          <w:p w14:paraId="36CBF22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lastRenderedPageBreak/>
              <w:t>Packet</w:t>
            </w:r>
          </w:p>
        </w:tc>
        <w:tc>
          <w:tcPr>
            <w:tcW w:w="1134" w:type="dxa"/>
          </w:tcPr>
          <w:p w14:paraId="4915A825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5EE0757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640686B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D995658" w14:textId="77777777" w:rsidTr="00DF4985">
        <w:tc>
          <w:tcPr>
            <w:tcW w:w="851" w:type="dxa"/>
          </w:tcPr>
          <w:p w14:paraId="5FC5C41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10131B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Burette </w:t>
            </w:r>
          </w:p>
        </w:tc>
        <w:tc>
          <w:tcPr>
            <w:tcW w:w="4820" w:type="dxa"/>
          </w:tcPr>
          <w:p w14:paraId="65DC7D7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Laboratory tool, Graduated, plastic</w:t>
            </w:r>
          </w:p>
          <w:p w14:paraId="56C6051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Capacity:25ml,50ml and 100ml </w:t>
            </w:r>
          </w:p>
        </w:tc>
        <w:tc>
          <w:tcPr>
            <w:tcW w:w="850" w:type="dxa"/>
          </w:tcPr>
          <w:p w14:paraId="05BEFCE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0AFA16AC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374480A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A085B0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79C99DA" w14:textId="77777777" w:rsidTr="00DF4985">
        <w:tc>
          <w:tcPr>
            <w:tcW w:w="851" w:type="dxa"/>
          </w:tcPr>
          <w:p w14:paraId="4E921AED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61FCF5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Small vacuum and sealing machine</w:t>
            </w:r>
          </w:p>
        </w:tc>
        <w:tc>
          <w:tcPr>
            <w:tcW w:w="4820" w:type="dxa"/>
          </w:tcPr>
          <w:p w14:paraId="1D61FCE5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Material Stainless steel</w:t>
            </w:r>
          </w:p>
          <w:p w14:paraId="532FB12F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Capacity: 1000 Cups/Hr.</w:t>
            </w:r>
          </w:p>
          <w:p w14:paraId="67AD49AA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 Automatic sealing system</w:t>
            </w:r>
          </w:p>
          <w:p w14:paraId="7DEFE6AE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Cup Dropping Station</w:t>
            </w:r>
          </w:p>
          <w:p w14:paraId="77719EF0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Filling Station</w:t>
            </w:r>
          </w:p>
          <w:p w14:paraId="5CEB5599" w14:textId="77777777" w:rsidR="003058C0" w:rsidRPr="00DF4985" w:rsidRDefault="003058C0" w:rsidP="0006422F">
            <w:pPr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Aluminum Foil Lid Placing station</w:t>
            </w:r>
          </w:p>
          <w:p w14:paraId="4B3FA48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Sealing Station</w:t>
            </w:r>
          </w:p>
        </w:tc>
        <w:tc>
          <w:tcPr>
            <w:tcW w:w="850" w:type="dxa"/>
          </w:tcPr>
          <w:p w14:paraId="63978FA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486E035B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3F839B2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6E483AF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16F6046" w14:textId="77777777" w:rsidTr="00DF4985">
        <w:tc>
          <w:tcPr>
            <w:tcW w:w="851" w:type="dxa"/>
            <w:shd w:val="clear" w:color="auto" w:fill="auto"/>
          </w:tcPr>
          <w:p w14:paraId="4DC732C3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DF3325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Yoghurt Filling machine</w:t>
            </w:r>
          </w:p>
        </w:tc>
        <w:tc>
          <w:tcPr>
            <w:tcW w:w="4820" w:type="dxa"/>
          </w:tcPr>
          <w:p w14:paraId="25DF02B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Material: Stainless steel</w:t>
            </w:r>
          </w:p>
          <w:p w14:paraId="7778929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Single head</w:t>
            </w:r>
          </w:p>
          <w:p w14:paraId="679C1F0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Automatic (electric)  </w:t>
            </w:r>
          </w:p>
        </w:tc>
        <w:tc>
          <w:tcPr>
            <w:tcW w:w="850" w:type="dxa"/>
          </w:tcPr>
          <w:p w14:paraId="6B5EC1F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</w:tcPr>
          <w:p w14:paraId="2D4498B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3BA493D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3C9027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139BF38" w14:textId="77777777" w:rsidTr="00DF4985">
        <w:tc>
          <w:tcPr>
            <w:tcW w:w="851" w:type="dxa"/>
            <w:shd w:val="clear" w:color="auto" w:fill="auto"/>
          </w:tcPr>
          <w:p w14:paraId="68CD323F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30D8C6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Yoghurt packaging</w:t>
            </w:r>
          </w:p>
        </w:tc>
        <w:tc>
          <w:tcPr>
            <w:tcW w:w="4820" w:type="dxa"/>
            <w:shd w:val="clear" w:color="auto" w:fill="auto"/>
          </w:tcPr>
          <w:p w14:paraId="59D02C6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Plastic bottles of 250 ml   with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aluminium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foil in it lid, Pink or/and white in color, O2 and light barrier, semi-opaque</w:t>
            </w:r>
          </w:p>
        </w:tc>
        <w:tc>
          <w:tcPr>
            <w:tcW w:w="850" w:type="dxa"/>
            <w:shd w:val="clear" w:color="auto" w:fill="auto"/>
          </w:tcPr>
          <w:p w14:paraId="22433A5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</w:tcPr>
          <w:p w14:paraId="0822D35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4000</w:t>
            </w:r>
          </w:p>
        </w:tc>
        <w:tc>
          <w:tcPr>
            <w:tcW w:w="851" w:type="dxa"/>
          </w:tcPr>
          <w:p w14:paraId="3B11492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13033A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3A58D85" w14:textId="77777777" w:rsidTr="00DF4985">
        <w:tc>
          <w:tcPr>
            <w:tcW w:w="851" w:type="dxa"/>
            <w:shd w:val="clear" w:color="auto" w:fill="auto"/>
          </w:tcPr>
          <w:p w14:paraId="2F699A5E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153C58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Ikivuguto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packaging material</w:t>
            </w:r>
          </w:p>
        </w:tc>
        <w:tc>
          <w:tcPr>
            <w:tcW w:w="4820" w:type="dxa"/>
            <w:shd w:val="clear" w:color="auto" w:fill="auto"/>
          </w:tcPr>
          <w:p w14:paraId="05CD29B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Jerrican of 5 liters, white in color</w:t>
            </w:r>
          </w:p>
        </w:tc>
        <w:tc>
          <w:tcPr>
            <w:tcW w:w="850" w:type="dxa"/>
            <w:shd w:val="clear" w:color="auto" w:fill="auto"/>
          </w:tcPr>
          <w:p w14:paraId="2AC6971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</w:tcPr>
          <w:p w14:paraId="1F9E4BF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1000</w:t>
            </w:r>
          </w:p>
        </w:tc>
        <w:tc>
          <w:tcPr>
            <w:tcW w:w="851" w:type="dxa"/>
          </w:tcPr>
          <w:p w14:paraId="16D5F72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978356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0410153" w14:textId="77777777" w:rsidTr="00DF4985">
        <w:tc>
          <w:tcPr>
            <w:tcW w:w="851" w:type="dxa"/>
            <w:shd w:val="clear" w:color="auto" w:fill="auto"/>
          </w:tcPr>
          <w:p w14:paraId="0132E207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15D2F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Milk powder</w:t>
            </w:r>
          </w:p>
        </w:tc>
        <w:tc>
          <w:tcPr>
            <w:tcW w:w="4820" w:type="dxa"/>
            <w:shd w:val="clear" w:color="auto" w:fill="auto"/>
          </w:tcPr>
          <w:p w14:paraId="184A1FB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Milk in powder, no sugar or other sweetening matters added. Fat &lt; 1 .5%, protein on fat free dry matter &gt; 34%, moisture &lt;5%, packed in 12kg packs(tins).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AF60A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tins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1B06A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7CDC4DB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A9DBBF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F9F0C27" w14:textId="77777777" w:rsidTr="00DF4985">
        <w:tc>
          <w:tcPr>
            <w:tcW w:w="851" w:type="dxa"/>
            <w:shd w:val="clear" w:color="auto" w:fill="auto"/>
          </w:tcPr>
          <w:p w14:paraId="58DC73AA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4E288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Icing sugar</w:t>
            </w:r>
          </w:p>
        </w:tc>
        <w:tc>
          <w:tcPr>
            <w:tcW w:w="4820" w:type="dxa"/>
            <w:shd w:val="clear" w:color="auto" w:fill="auto"/>
          </w:tcPr>
          <w:p w14:paraId="7D75E79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Powdered sugar, white color, no odors, made of sucrose 95%, packaged in 500gr pieces, with at least 2 years of shelf-life from supply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423AD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7F963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54</w:t>
            </w:r>
          </w:p>
        </w:tc>
        <w:tc>
          <w:tcPr>
            <w:tcW w:w="851" w:type="dxa"/>
          </w:tcPr>
          <w:p w14:paraId="6A87160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B657DF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6E05ED3" w14:textId="77777777" w:rsidTr="00DF4985">
        <w:tc>
          <w:tcPr>
            <w:tcW w:w="851" w:type="dxa"/>
            <w:shd w:val="clear" w:color="auto" w:fill="auto"/>
          </w:tcPr>
          <w:p w14:paraId="73A22BAD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F72813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White sugar</w:t>
            </w:r>
          </w:p>
        </w:tc>
        <w:tc>
          <w:tcPr>
            <w:tcW w:w="4820" w:type="dxa"/>
            <w:shd w:val="clear" w:color="auto" w:fill="auto"/>
          </w:tcPr>
          <w:p w14:paraId="56D2D34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White refined cane sugar, solid crystals, 100% dry, free flowing, no sediments, no radiation (no presence of Iodine and Cesium)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E1A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 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E863C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450</w:t>
            </w:r>
          </w:p>
        </w:tc>
        <w:tc>
          <w:tcPr>
            <w:tcW w:w="851" w:type="dxa"/>
          </w:tcPr>
          <w:p w14:paraId="78D0844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726FD23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EB6BDF0" w14:textId="77777777" w:rsidTr="00DF4985">
        <w:tc>
          <w:tcPr>
            <w:tcW w:w="851" w:type="dxa"/>
            <w:shd w:val="clear" w:color="auto" w:fill="auto"/>
          </w:tcPr>
          <w:p w14:paraId="28A28C36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E9B8F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Sediment test pad, dozens</w:t>
            </w:r>
          </w:p>
        </w:tc>
        <w:tc>
          <w:tcPr>
            <w:tcW w:w="4820" w:type="dxa"/>
            <w:shd w:val="clear" w:color="auto" w:fill="auto"/>
          </w:tcPr>
          <w:p w14:paraId="676B167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Material: paper </w:t>
            </w:r>
          </w:p>
          <w:p w14:paraId="124A52A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diameter: 4Omm or less</w:t>
            </w:r>
          </w:p>
          <w:p w14:paraId="4851FF6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Type: sediment test filter card</w:t>
            </w:r>
          </w:p>
          <w:p w14:paraId="0CBFDC6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760D1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 Dozen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015E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14:paraId="1DB3FDE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D20645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528E5CD" w14:textId="77777777" w:rsidTr="00DF4985">
        <w:tc>
          <w:tcPr>
            <w:tcW w:w="851" w:type="dxa"/>
            <w:shd w:val="clear" w:color="auto" w:fill="auto"/>
          </w:tcPr>
          <w:p w14:paraId="43A199F2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99BB93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CMT kit, liters</w:t>
            </w:r>
          </w:p>
        </w:tc>
        <w:tc>
          <w:tcPr>
            <w:tcW w:w="4820" w:type="dxa"/>
            <w:shd w:val="clear" w:color="auto" w:fill="auto"/>
          </w:tcPr>
          <w:p w14:paraId="561C9CA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Product specification: Reagents for testing California Mastitis Test </w:t>
            </w:r>
          </w:p>
          <w:p w14:paraId="22B2F60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Components: reagents and paddle </w:t>
            </w:r>
          </w:p>
          <w:p w14:paraId="469472C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Packaging: 500ml bottles </w:t>
            </w:r>
          </w:p>
          <w:p w14:paraId="48053EF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Shelf life: at least 2 years from supplying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4EA7A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81DA6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14:paraId="50A37DA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B173A6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9221EEF" w14:textId="77777777" w:rsidTr="00DF4985">
        <w:tc>
          <w:tcPr>
            <w:tcW w:w="851" w:type="dxa"/>
            <w:shd w:val="clear" w:color="auto" w:fill="auto"/>
          </w:tcPr>
          <w:p w14:paraId="7D04B585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B4BD8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Distilled water</w:t>
            </w:r>
          </w:p>
        </w:tc>
        <w:tc>
          <w:tcPr>
            <w:tcW w:w="4820" w:type="dxa"/>
            <w:shd w:val="clear" w:color="auto" w:fill="auto"/>
          </w:tcPr>
          <w:p w14:paraId="08D7DAF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At 99% of clarity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7A69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EFAE5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100</w:t>
            </w:r>
          </w:p>
        </w:tc>
        <w:tc>
          <w:tcPr>
            <w:tcW w:w="851" w:type="dxa"/>
          </w:tcPr>
          <w:p w14:paraId="27AC0FB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0EE2AD61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B9E98B7" w14:textId="77777777" w:rsidTr="00DF4985">
        <w:tc>
          <w:tcPr>
            <w:tcW w:w="851" w:type="dxa"/>
            <w:shd w:val="clear" w:color="auto" w:fill="auto"/>
          </w:tcPr>
          <w:p w14:paraId="1D096F3F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FD951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Sodium Nitrate</w:t>
            </w:r>
          </w:p>
        </w:tc>
        <w:tc>
          <w:tcPr>
            <w:tcW w:w="4820" w:type="dxa"/>
            <w:shd w:val="clear" w:color="auto" w:fill="auto"/>
          </w:tcPr>
          <w:p w14:paraId="544E291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Appearance: crystalline white powder  </w:t>
            </w:r>
          </w:p>
          <w:p w14:paraId="558C247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Formula: NaNO3</w:t>
            </w:r>
          </w:p>
          <w:p w14:paraId="7C6098E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Application: food grade </w:t>
            </w:r>
          </w:p>
          <w:p w14:paraId="20D72A1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Shelf life: at least 2 years from supplying date </w:t>
            </w:r>
          </w:p>
          <w:p w14:paraId="797783F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lastRenderedPageBreak/>
              <w:t xml:space="preserve">Packaging materials: non water absorbent, impermeable.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0E3DA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lastRenderedPageBreak/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FD5A8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14:paraId="21946B7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5EBA17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7BAB427" w14:textId="77777777" w:rsidTr="00DF4985">
        <w:tc>
          <w:tcPr>
            <w:tcW w:w="851" w:type="dxa"/>
            <w:shd w:val="clear" w:color="auto" w:fill="auto"/>
          </w:tcPr>
          <w:p w14:paraId="1E5584B1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D0367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Strawberry flavor</w:t>
            </w:r>
          </w:p>
        </w:tc>
        <w:tc>
          <w:tcPr>
            <w:tcW w:w="4820" w:type="dxa"/>
            <w:shd w:val="clear" w:color="auto" w:fill="auto"/>
          </w:tcPr>
          <w:p w14:paraId="3BC66DF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strawberry flavoring agent </w:t>
            </w:r>
          </w:p>
          <w:p w14:paraId="4675647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Appearance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colorless liquid  </w:t>
            </w:r>
          </w:p>
          <w:p w14:paraId="209AF00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at least 2 years from supply date</w:t>
            </w:r>
          </w:p>
          <w:p w14:paraId="72F655F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Application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suitable for yoghurt </w:t>
            </w:r>
          </w:p>
          <w:p w14:paraId="6F4CCB6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Packaging materials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small tightly closed (100ml each tin).</w:t>
            </w:r>
          </w:p>
        </w:tc>
        <w:tc>
          <w:tcPr>
            <w:tcW w:w="850" w:type="dxa"/>
            <w:shd w:val="clear" w:color="auto" w:fill="auto"/>
          </w:tcPr>
          <w:p w14:paraId="702342B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472A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726E4AD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0C3A682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1ADD93FC" w14:textId="77777777" w:rsidTr="00DF4985">
        <w:tc>
          <w:tcPr>
            <w:tcW w:w="851" w:type="dxa"/>
            <w:shd w:val="clear" w:color="auto" w:fill="auto"/>
          </w:tcPr>
          <w:p w14:paraId="109E0C0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A40CD9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Pineapple flavor</w:t>
            </w:r>
          </w:p>
        </w:tc>
        <w:tc>
          <w:tcPr>
            <w:tcW w:w="4820" w:type="dxa"/>
            <w:shd w:val="clear" w:color="auto" w:fill="auto"/>
          </w:tcPr>
          <w:p w14:paraId="431C4AF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pineapple flavoring agent </w:t>
            </w:r>
          </w:p>
          <w:p w14:paraId="2F758EA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Appearance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colorless liquid  </w:t>
            </w:r>
          </w:p>
          <w:p w14:paraId="4BEF304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life: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 at least 2 years from supply date</w:t>
            </w:r>
          </w:p>
          <w:p w14:paraId="321B0A4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Application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suitable for yoghurt </w:t>
            </w:r>
          </w:p>
          <w:p w14:paraId="5266F9E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Packaging materials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small tightly closed (100ml each tin).</w:t>
            </w:r>
          </w:p>
        </w:tc>
        <w:tc>
          <w:tcPr>
            <w:tcW w:w="850" w:type="dxa"/>
            <w:shd w:val="clear" w:color="auto" w:fill="auto"/>
          </w:tcPr>
          <w:p w14:paraId="538DC2C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76E893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6CC5086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DE0F9D7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B2DD929" w14:textId="77777777" w:rsidTr="00DF4985">
        <w:tc>
          <w:tcPr>
            <w:tcW w:w="851" w:type="dxa"/>
            <w:shd w:val="clear" w:color="auto" w:fill="auto"/>
          </w:tcPr>
          <w:p w14:paraId="4182ED15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CE23D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Alcohol</w:t>
            </w:r>
          </w:p>
        </w:tc>
        <w:tc>
          <w:tcPr>
            <w:tcW w:w="4820" w:type="dxa"/>
            <w:shd w:val="clear" w:color="auto" w:fill="auto"/>
          </w:tcPr>
          <w:p w14:paraId="3D42719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Pure ethanol, </w:t>
            </w:r>
          </w:p>
          <w:p w14:paraId="390D3A7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90% concentration with catalogue for dilution</w:t>
            </w:r>
          </w:p>
          <w:p w14:paraId="4B8914C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at least 2 years from supplying date </w:t>
            </w:r>
          </w:p>
        </w:tc>
        <w:tc>
          <w:tcPr>
            <w:tcW w:w="850" w:type="dxa"/>
            <w:shd w:val="clear" w:color="auto" w:fill="auto"/>
          </w:tcPr>
          <w:p w14:paraId="64EE70C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875E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14:paraId="047F037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7B3E39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235FAD0" w14:textId="77777777" w:rsidTr="00DF4985">
        <w:tc>
          <w:tcPr>
            <w:tcW w:w="851" w:type="dxa"/>
            <w:shd w:val="clear" w:color="auto" w:fill="auto"/>
          </w:tcPr>
          <w:p w14:paraId="58F0EF8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22152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Rennet</w:t>
            </w:r>
          </w:p>
        </w:tc>
        <w:tc>
          <w:tcPr>
            <w:tcW w:w="4820" w:type="dxa"/>
            <w:shd w:val="clear" w:color="auto" w:fill="auto"/>
          </w:tcPr>
          <w:p w14:paraId="6C91CCA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Rennet, active, powder, with a 2 </w:t>
            </w:r>
            <w:proofErr w:type="gramStart"/>
            <w:r w:rsidRPr="00DF4985">
              <w:rPr>
                <w:rFonts w:ascii="Whitney-Medium" w:hAnsi="Whitney-Medium"/>
                <w:sz w:val="21"/>
                <w:szCs w:val="21"/>
              </w:rPr>
              <w:t>years</w:t>
            </w:r>
            <w:proofErr w:type="gram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shelf life from supply date, packaged in small quantity (at least 1 gram)</w:t>
            </w:r>
          </w:p>
        </w:tc>
        <w:tc>
          <w:tcPr>
            <w:tcW w:w="850" w:type="dxa"/>
            <w:shd w:val="clear" w:color="auto" w:fill="auto"/>
          </w:tcPr>
          <w:p w14:paraId="30654D4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528D90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2F0D8EF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631DE9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104567B7" w14:textId="77777777" w:rsidTr="00DF4985">
        <w:tc>
          <w:tcPr>
            <w:tcW w:w="851" w:type="dxa"/>
            <w:shd w:val="clear" w:color="auto" w:fill="auto"/>
          </w:tcPr>
          <w:p w14:paraId="5BE3C5DE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ABA5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Calcium chloride</w:t>
            </w:r>
          </w:p>
        </w:tc>
        <w:tc>
          <w:tcPr>
            <w:tcW w:w="4820" w:type="dxa"/>
            <w:shd w:val="clear" w:color="auto" w:fill="auto"/>
          </w:tcPr>
          <w:p w14:paraId="1E3BED5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odorless white powder, granules, or flakes.</w:t>
            </w:r>
          </w:p>
          <w:p w14:paraId="7C0C992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at least 2 years from supplying 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CBE7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DB54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14:paraId="3FA4FD0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78BFBBE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0183A0F9" w14:textId="77777777" w:rsidTr="00DF4985">
        <w:tc>
          <w:tcPr>
            <w:tcW w:w="851" w:type="dxa"/>
            <w:shd w:val="clear" w:color="auto" w:fill="auto"/>
          </w:tcPr>
          <w:p w14:paraId="51A89A17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2C508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Sodium benzoate</w:t>
            </w:r>
          </w:p>
        </w:tc>
        <w:tc>
          <w:tcPr>
            <w:tcW w:w="4820" w:type="dxa"/>
            <w:shd w:val="clear" w:color="auto" w:fill="auto"/>
          </w:tcPr>
          <w:p w14:paraId="5B1B162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White powder, at least 2 years from supplying 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2DA35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E04442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14:paraId="04A750E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1D8496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43FBBF0" w14:textId="77777777" w:rsidTr="00DF4985">
        <w:tc>
          <w:tcPr>
            <w:tcW w:w="851" w:type="dxa"/>
            <w:shd w:val="clear" w:color="auto" w:fill="auto"/>
          </w:tcPr>
          <w:p w14:paraId="31C333A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A1FE5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Natamycin</w:t>
            </w:r>
          </w:p>
        </w:tc>
        <w:tc>
          <w:tcPr>
            <w:tcW w:w="4820" w:type="dxa"/>
            <w:shd w:val="clear" w:color="auto" w:fill="auto"/>
          </w:tcPr>
          <w:p w14:paraId="69A71F1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Food additive, </w:t>
            </w:r>
          </w:p>
          <w:p w14:paraId="4B5FADF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Specification E2.35</w:t>
            </w:r>
          </w:p>
          <w:p w14:paraId="30A2F77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Use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food preservation </w:t>
            </w:r>
          </w:p>
          <w:p w14:paraId="76FD46C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with at least 2 years from supplying date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92493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FB0E7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851" w:type="dxa"/>
          </w:tcPr>
          <w:p w14:paraId="15025361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545725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90ABDF0" w14:textId="77777777" w:rsidTr="00DF4985">
        <w:tc>
          <w:tcPr>
            <w:tcW w:w="851" w:type="dxa"/>
            <w:shd w:val="clear" w:color="auto" w:fill="auto"/>
          </w:tcPr>
          <w:p w14:paraId="3C199B3D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653DB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Potassium Sorbate</w:t>
            </w:r>
          </w:p>
        </w:tc>
        <w:tc>
          <w:tcPr>
            <w:tcW w:w="4820" w:type="dxa"/>
            <w:shd w:val="clear" w:color="auto" w:fill="auto"/>
          </w:tcPr>
          <w:p w14:paraId="6FFD650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Food grade potassium Sorbate, preservative, with at least 2 years from supplying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AA02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FD35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59DA6C4B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B7956F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10EE907" w14:textId="77777777" w:rsidTr="00DF4985">
        <w:tc>
          <w:tcPr>
            <w:tcW w:w="851" w:type="dxa"/>
            <w:shd w:val="clear" w:color="auto" w:fill="auto"/>
          </w:tcPr>
          <w:p w14:paraId="5C258976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717559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Gloves, packets</w:t>
            </w:r>
          </w:p>
        </w:tc>
        <w:tc>
          <w:tcPr>
            <w:tcW w:w="4820" w:type="dxa"/>
            <w:shd w:val="clear" w:color="auto" w:fill="auto"/>
          </w:tcPr>
          <w:p w14:paraId="453ABCD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Single use protective clothes, white, mixed sized, surgical gloves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B9F8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30D6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14:paraId="2BB6E84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2FA229F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EA60C71" w14:textId="77777777" w:rsidTr="00DF4985">
        <w:tc>
          <w:tcPr>
            <w:tcW w:w="851" w:type="dxa"/>
            <w:shd w:val="clear" w:color="auto" w:fill="auto"/>
          </w:tcPr>
          <w:p w14:paraId="640EA561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0EB738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Calcium chloride</w:t>
            </w:r>
          </w:p>
        </w:tc>
        <w:tc>
          <w:tcPr>
            <w:tcW w:w="4820" w:type="dxa"/>
            <w:shd w:val="clear" w:color="auto" w:fill="auto"/>
          </w:tcPr>
          <w:p w14:paraId="03BC9EA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calcium chloride anhydrous </w:t>
            </w:r>
          </w:p>
          <w:p w14:paraId="761E0EA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Color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pure white</w:t>
            </w:r>
          </w:p>
          <w:p w14:paraId="7A25152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Appearance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solid pellets</w:t>
            </w:r>
          </w:p>
          <w:p w14:paraId="7BA9560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Grade standard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food grade</w:t>
            </w:r>
          </w:p>
          <w:p w14:paraId="2A55404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Shelf life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at least 2 years from supply date</w:t>
            </w:r>
          </w:p>
          <w:p w14:paraId="23909F0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Purity</w:t>
            </w:r>
            <w:r w:rsidRPr="00DF4985">
              <w:rPr>
                <w:rFonts w:ascii="Whitney-Medium" w:hAnsi="Whitney-Medium"/>
                <w:sz w:val="21"/>
                <w:szCs w:val="21"/>
              </w:rPr>
              <w:t>: more than 95% pure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313C8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B422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1000</w:t>
            </w:r>
          </w:p>
        </w:tc>
        <w:tc>
          <w:tcPr>
            <w:tcW w:w="851" w:type="dxa"/>
          </w:tcPr>
          <w:p w14:paraId="7956E1C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51FC3C5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7F958D5A" w14:textId="77777777" w:rsidTr="00DF4985">
        <w:tc>
          <w:tcPr>
            <w:tcW w:w="851" w:type="dxa"/>
            <w:shd w:val="clear" w:color="auto" w:fill="auto"/>
          </w:tcPr>
          <w:p w14:paraId="43384DE0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1069E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Yoghurt packaging </w:t>
            </w:r>
          </w:p>
        </w:tc>
        <w:tc>
          <w:tcPr>
            <w:tcW w:w="4820" w:type="dxa"/>
            <w:shd w:val="clear" w:color="auto" w:fill="auto"/>
          </w:tcPr>
          <w:p w14:paraId="2ABBD9D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25ml, single use, yoghurt cups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A046C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C6F816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14:paraId="0A2830A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2DEFCD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000A51F" w14:textId="77777777" w:rsidTr="00DF4985">
        <w:tc>
          <w:tcPr>
            <w:tcW w:w="851" w:type="dxa"/>
            <w:shd w:val="clear" w:color="auto" w:fill="auto"/>
          </w:tcPr>
          <w:p w14:paraId="275CB513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A9B6BA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Tetra pack (Curd packaging material),</w:t>
            </w:r>
          </w:p>
        </w:tc>
        <w:tc>
          <w:tcPr>
            <w:tcW w:w="4820" w:type="dxa"/>
            <w:shd w:val="clear" w:color="auto" w:fill="auto"/>
          </w:tcPr>
          <w:p w14:paraId="277D9FA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packaging materials for Curd, 1L and their lids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6306DD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B186B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300</w:t>
            </w:r>
          </w:p>
        </w:tc>
        <w:tc>
          <w:tcPr>
            <w:tcW w:w="851" w:type="dxa"/>
          </w:tcPr>
          <w:p w14:paraId="4FB462F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6456A0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837FCB7" w14:textId="77777777" w:rsidTr="00DF4985">
        <w:tc>
          <w:tcPr>
            <w:tcW w:w="851" w:type="dxa"/>
            <w:shd w:val="clear" w:color="auto" w:fill="auto"/>
          </w:tcPr>
          <w:p w14:paraId="73CB5A4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B53ECC0" w14:textId="01C342BB" w:rsidR="003058C0" w:rsidRPr="00DF4985" w:rsidRDefault="00562E71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</w:t>
            </w:r>
            <w:r w:rsidR="003058C0" w:rsidRPr="00DF4985">
              <w:rPr>
                <w:rFonts w:ascii="Whitney-Medium" w:hAnsi="Whitney-Medium"/>
                <w:sz w:val="21"/>
                <w:szCs w:val="21"/>
              </w:rPr>
              <w:t>ackaging materials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 for fermented milk (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Ikivuguto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3DAE652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Type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white plastic jerrycans </w:t>
            </w:r>
          </w:p>
          <w:p w14:paraId="666C70F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Size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1liter </w:t>
            </w:r>
          </w:p>
          <w:p w14:paraId="6936E36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Color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white </w:t>
            </w:r>
          </w:p>
          <w:p w14:paraId="79C01780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b/>
                <w:bCs/>
                <w:sz w:val="21"/>
                <w:szCs w:val="21"/>
              </w:rPr>
              <w:t>Component</w:t>
            </w:r>
            <w:r w:rsidRPr="00DF4985">
              <w:rPr>
                <w:rFonts w:ascii="Whitney-Medium" w:hAnsi="Whitney-Medium"/>
                <w:sz w:val="21"/>
                <w:szCs w:val="21"/>
              </w:rPr>
              <w:t xml:space="preserve">: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jerrycans+inner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lids and outer lids.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52853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D17E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1200</w:t>
            </w:r>
          </w:p>
        </w:tc>
        <w:tc>
          <w:tcPr>
            <w:tcW w:w="851" w:type="dxa"/>
          </w:tcPr>
          <w:p w14:paraId="501A9DA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281E29D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FC02920" w14:textId="77777777" w:rsidTr="00DF4985">
        <w:tc>
          <w:tcPr>
            <w:tcW w:w="851" w:type="dxa"/>
            <w:shd w:val="clear" w:color="auto" w:fill="auto"/>
          </w:tcPr>
          <w:p w14:paraId="06E6C9A2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D1F47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Cheese packaging materials, pieces</w:t>
            </w:r>
          </w:p>
        </w:tc>
        <w:tc>
          <w:tcPr>
            <w:tcW w:w="4820" w:type="dxa"/>
            <w:shd w:val="clear" w:color="auto" w:fill="auto"/>
          </w:tcPr>
          <w:p w14:paraId="379C3DF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plastic, transparent of 250g and 500g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10FAF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36AD7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90</w:t>
            </w:r>
          </w:p>
        </w:tc>
        <w:tc>
          <w:tcPr>
            <w:tcW w:w="851" w:type="dxa"/>
          </w:tcPr>
          <w:p w14:paraId="3AE691C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A732E33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25A74DF" w14:textId="77777777" w:rsidTr="00DF4985">
        <w:tc>
          <w:tcPr>
            <w:tcW w:w="851" w:type="dxa"/>
            <w:shd w:val="clear" w:color="auto" w:fill="auto"/>
          </w:tcPr>
          <w:p w14:paraId="39F69F3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47051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Sodium Hypochlorite, </w:t>
            </w:r>
          </w:p>
        </w:tc>
        <w:tc>
          <w:tcPr>
            <w:tcW w:w="4820" w:type="dxa"/>
            <w:shd w:val="clear" w:color="auto" w:fill="auto"/>
          </w:tcPr>
          <w:p w14:paraId="509AB30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NaOcl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, Liquid, 1-3% concentration with dilution factors. At least 2 years of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shelflife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from supply date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2B01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BA441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3ED1EE4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6AE28A8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28264AD3" w14:textId="77777777" w:rsidTr="00DF4985">
        <w:tc>
          <w:tcPr>
            <w:tcW w:w="851" w:type="dxa"/>
            <w:shd w:val="clear" w:color="auto" w:fill="auto"/>
          </w:tcPr>
          <w:p w14:paraId="53425F8F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58D4E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Chlorine solution</w:t>
            </w:r>
          </w:p>
        </w:tc>
        <w:tc>
          <w:tcPr>
            <w:tcW w:w="4820" w:type="dxa"/>
            <w:shd w:val="clear" w:color="auto" w:fill="auto"/>
          </w:tcPr>
          <w:p w14:paraId="4EEC8798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0.5% concentration chlorine to clean and disinfect surface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ABEB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134CEC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14:paraId="437AB66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5B5526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441A5BBE" w14:textId="77777777" w:rsidTr="00DF4985">
        <w:tc>
          <w:tcPr>
            <w:tcW w:w="851" w:type="dxa"/>
            <w:shd w:val="clear" w:color="auto" w:fill="auto"/>
          </w:tcPr>
          <w:p w14:paraId="6011569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33EC2C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Liquid soap</w:t>
            </w:r>
          </w:p>
        </w:tc>
        <w:tc>
          <w:tcPr>
            <w:tcW w:w="4820" w:type="dxa"/>
            <w:shd w:val="clear" w:color="auto" w:fill="auto"/>
          </w:tcPr>
          <w:p w14:paraId="26F81D7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Cleaning soap, clear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02585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C2261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30</w:t>
            </w:r>
          </w:p>
        </w:tc>
        <w:tc>
          <w:tcPr>
            <w:tcW w:w="851" w:type="dxa"/>
          </w:tcPr>
          <w:p w14:paraId="56BFAC8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24A3686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0EED50D" w14:textId="77777777" w:rsidTr="00DF4985">
        <w:tc>
          <w:tcPr>
            <w:tcW w:w="851" w:type="dxa"/>
            <w:shd w:val="clear" w:color="auto" w:fill="auto"/>
          </w:tcPr>
          <w:p w14:paraId="423E502E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B96CB7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Standard buffer solutions</w:t>
            </w:r>
          </w:p>
        </w:tc>
        <w:tc>
          <w:tcPr>
            <w:tcW w:w="4820" w:type="dxa"/>
            <w:shd w:val="clear" w:color="auto" w:fill="auto"/>
          </w:tcPr>
          <w:p w14:paraId="1308EE3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pH stabilizer, Neutral pH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6DD2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L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E73EA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5231969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36A5294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3CF7F9CF" w14:textId="77777777" w:rsidTr="00DF4985">
        <w:tc>
          <w:tcPr>
            <w:tcW w:w="851" w:type="dxa"/>
            <w:shd w:val="clear" w:color="auto" w:fill="auto"/>
          </w:tcPr>
          <w:p w14:paraId="55703308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62958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Kosher salt</w:t>
            </w:r>
          </w:p>
        </w:tc>
        <w:tc>
          <w:tcPr>
            <w:tcW w:w="4820" w:type="dxa"/>
            <w:shd w:val="clear" w:color="auto" w:fill="auto"/>
          </w:tcPr>
          <w:p w14:paraId="7D0FD4F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Crystal salts, non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iodinazed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salt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697E36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Kg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BDB45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60</w:t>
            </w:r>
          </w:p>
        </w:tc>
        <w:tc>
          <w:tcPr>
            <w:tcW w:w="851" w:type="dxa"/>
          </w:tcPr>
          <w:p w14:paraId="04B7D75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BCDB07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CF875CE" w14:textId="77777777" w:rsidTr="00DF4985">
        <w:tc>
          <w:tcPr>
            <w:tcW w:w="851" w:type="dxa"/>
            <w:shd w:val="clear" w:color="auto" w:fill="auto"/>
          </w:tcPr>
          <w:p w14:paraId="10374A9A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35A59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Scotch</w:t>
            </w:r>
          </w:p>
        </w:tc>
        <w:tc>
          <w:tcPr>
            <w:tcW w:w="4820" w:type="dxa"/>
            <w:shd w:val="clear" w:color="auto" w:fill="auto"/>
          </w:tcPr>
          <w:p w14:paraId="091ECC81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Rolls, plastic adapting and peppers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98363E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5F05E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14:paraId="08C32C21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280A9A2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53BEE39A" w14:textId="77777777" w:rsidTr="00DF4985">
        <w:tc>
          <w:tcPr>
            <w:tcW w:w="851" w:type="dxa"/>
            <w:shd w:val="clear" w:color="auto" w:fill="auto"/>
          </w:tcPr>
          <w:p w14:paraId="42CC4464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68810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Plastic foil</w:t>
            </w:r>
          </w:p>
        </w:tc>
        <w:tc>
          <w:tcPr>
            <w:tcW w:w="4820" w:type="dxa"/>
            <w:shd w:val="clear" w:color="auto" w:fill="auto"/>
          </w:tcPr>
          <w:p w14:paraId="112AB51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470*300mm sized, cling film, transparent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150FA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C4DB4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14:paraId="407DC5C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3419903A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6F72E399" w14:textId="77777777" w:rsidTr="00DF4985">
        <w:tc>
          <w:tcPr>
            <w:tcW w:w="851" w:type="dxa"/>
            <w:shd w:val="clear" w:color="auto" w:fill="auto"/>
          </w:tcPr>
          <w:p w14:paraId="5D2E5F50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0B6E22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Solid soap</w:t>
            </w:r>
          </w:p>
        </w:tc>
        <w:tc>
          <w:tcPr>
            <w:tcW w:w="4820" w:type="dxa"/>
            <w:shd w:val="clear" w:color="auto" w:fill="auto"/>
          </w:tcPr>
          <w:p w14:paraId="6C8CE1AB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White bar soap, no smell.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BA5CB9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40BEF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60</w:t>
            </w:r>
          </w:p>
        </w:tc>
        <w:tc>
          <w:tcPr>
            <w:tcW w:w="851" w:type="dxa"/>
          </w:tcPr>
          <w:p w14:paraId="17CAAADD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5509AE5C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3058C0" w:rsidRPr="00DF4985" w14:paraId="1DC3522F" w14:textId="77777777" w:rsidTr="00DF4985">
        <w:tc>
          <w:tcPr>
            <w:tcW w:w="851" w:type="dxa"/>
            <w:shd w:val="clear" w:color="auto" w:fill="auto"/>
          </w:tcPr>
          <w:p w14:paraId="25925F2B" w14:textId="77777777" w:rsidR="003058C0" w:rsidRPr="00DF4985" w:rsidRDefault="003058C0" w:rsidP="003058C0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59AE63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White boat, </w:t>
            </w: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sandak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>, pair</w:t>
            </w:r>
          </w:p>
        </w:tc>
        <w:tc>
          <w:tcPr>
            <w:tcW w:w="4820" w:type="dxa"/>
            <w:shd w:val="clear" w:color="auto" w:fill="auto"/>
          </w:tcPr>
          <w:p w14:paraId="3A840DE4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Plastic boats, impermeable.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15BC77" w14:textId="77777777" w:rsidR="003058C0" w:rsidRPr="00DF4985" w:rsidRDefault="003058C0" w:rsidP="0006422F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Pair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EC1CDD" w14:textId="77777777" w:rsidR="003058C0" w:rsidRPr="00DF4985" w:rsidRDefault="003058C0" w:rsidP="0006422F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9</w:t>
            </w:r>
          </w:p>
        </w:tc>
        <w:tc>
          <w:tcPr>
            <w:tcW w:w="851" w:type="dxa"/>
          </w:tcPr>
          <w:p w14:paraId="581C1909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8F94470" w14:textId="77777777" w:rsidR="003058C0" w:rsidRPr="00DF4985" w:rsidRDefault="003058C0" w:rsidP="0006422F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572E3E42" w14:textId="77777777" w:rsidTr="00DF4985">
        <w:tc>
          <w:tcPr>
            <w:tcW w:w="851" w:type="dxa"/>
            <w:shd w:val="clear" w:color="auto" w:fill="auto"/>
          </w:tcPr>
          <w:p w14:paraId="3170A14D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8E8E1A3" w14:textId="48F6BBA8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Phosphatase strips</w:t>
            </w:r>
          </w:p>
        </w:tc>
        <w:tc>
          <w:tcPr>
            <w:tcW w:w="4820" w:type="dxa"/>
            <w:shd w:val="clear" w:color="auto" w:fill="auto"/>
          </w:tcPr>
          <w:p w14:paraId="36353AE3" w14:textId="210E5CF0" w:rsidR="00AB2594" w:rsidRPr="00DF4985" w:rsidRDefault="00AB2594" w:rsidP="00AB259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>Detection capacity: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  <w:t xml:space="preserve"> 0-50ppm 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PO</w:t>
            </w:r>
            <w:r w:rsidRPr="00DF4985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₄</w:t>
            </w:r>
          </w:p>
          <w:p w14:paraId="3320F972" w14:textId="469ADC8F" w:rsidR="00AB2594" w:rsidRPr="00DF4985" w:rsidRDefault="00AB2594" w:rsidP="00AB259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>Vial dimensions: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29mm (D)x86mm (H)</w:t>
            </w:r>
          </w:p>
          <w:p w14:paraId="3823D6F0" w14:textId="77777777" w:rsidR="001B3A12" w:rsidRPr="00DF4985" w:rsidRDefault="00AB2594" w:rsidP="001B3A1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Style w:val="value"/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Style w:val="label"/>
                <w:rFonts w:ascii="Whitney-Medium" w:hAnsi="Whitney-Medium" w:cs="Times New Roman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Parameter: </w:t>
            </w:r>
            <w:r w:rsidRPr="00DF4985">
              <w:rPr>
                <w:rStyle w:val="value"/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Phosphorus, Orthophosphate (reactive) - as PO</w:t>
            </w:r>
            <w:r w:rsidRPr="00DF4985">
              <w:rPr>
                <w:rStyle w:val="value"/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  <w:vertAlign w:val="subscript"/>
              </w:rPr>
              <w:t>4</w:t>
            </w:r>
          </w:p>
          <w:p w14:paraId="2924FBD0" w14:textId="7DC7E139" w:rsidR="00AB2594" w:rsidRPr="00DF4985" w:rsidRDefault="001B3A12" w:rsidP="001B3A12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>Colour</w:t>
            </w:r>
            <w:r w:rsidR="00AB2594" w:rsidRPr="00DF4985">
              <w:rPr>
                <w:rFonts w:ascii="Whitney-Medium" w:hAnsi="Whitney-Medium" w:cs="Times New Roman"/>
                <w:b/>
                <w:color w:val="000000" w:themeColor="text1"/>
                <w:sz w:val="21"/>
                <w:szCs w:val="21"/>
                <w:lang w:val="en-GB"/>
              </w:rPr>
              <w:t xml:space="preserve"> scale:</w:t>
            </w:r>
            <w:r w:rsidR="00AB2594"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AB2594"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0, 30,</w:t>
            </w:r>
            <w:r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r w:rsidR="00AB2594" w:rsidRPr="00DF4985">
              <w:rPr>
                <w:rFonts w:ascii="Whitney-Medium" w:hAnsi="Whitney-Medium" w:cs="Times New Roman"/>
                <w:color w:val="000000" w:themeColor="text1"/>
                <w:sz w:val="21"/>
                <w:szCs w:val="21"/>
                <w:shd w:val="clear" w:color="auto" w:fill="FFFFFF"/>
              </w:rPr>
              <w:t>75, 150, and 300 PPM Phosphate and 0, 10, 25, 50, and 100ppm Phosphorus</w:t>
            </w:r>
          </w:p>
        </w:tc>
        <w:tc>
          <w:tcPr>
            <w:tcW w:w="850" w:type="dxa"/>
            <w:shd w:val="clear" w:color="auto" w:fill="auto"/>
          </w:tcPr>
          <w:p w14:paraId="0ADD2CFD" w14:textId="7980A17A" w:rsidR="005C0DE6" w:rsidRPr="00DF4985" w:rsidRDefault="009765C9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</w:t>
            </w:r>
            <w:r w:rsidR="005C0DE6" w:rsidRPr="00DF4985">
              <w:rPr>
                <w:rFonts w:ascii="Whitney-Medium" w:hAnsi="Whitney-Medium"/>
                <w:sz w:val="21"/>
                <w:szCs w:val="21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621391E4" w14:textId="396B23AD" w:rsidR="005C0DE6" w:rsidRPr="00DF4985" w:rsidRDefault="005C0DE6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23D0C992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1BD1B58A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3AA98EB6" w14:textId="77777777" w:rsidTr="00DF4985">
        <w:tc>
          <w:tcPr>
            <w:tcW w:w="851" w:type="dxa"/>
            <w:shd w:val="clear" w:color="auto" w:fill="auto"/>
          </w:tcPr>
          <w:p w14:paraId="6655C20E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03027EE9" w14:textId="7A8EA33C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Callifonia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mastitis</w:t>
            </w:r>
          </w:p>
        </w:tc>
        <w:tc>
          <w:tcPr>
            <w:tcW w:w="4820" w:type="dxa"/>
            <w:shd w:val="clear" w:color="auto" w:fill="auto"/>
          </w:tcPr>
          <w:p w14:paraId="11CB72BC" w14:textId="28F68FA7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mastitis detection</w:t>
            </w:r>
          </w:p>
        </w:tc>
        <w:tc>
          <w:tcPr>
            <w:tcW w:w="850" w:type="dxa"/>
            <w:shd w:val="clear" w:color="auto" w:fill="auto"/>
          </w:tcPr>
          <w:p w14:paraId="44FD51B8" w14:textId="3C1BA7D4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14:paraId="4534CBE5" w14:textId="7518E443" w:rsidR="005C0DE6" w:rsidRPr="00DF4985" w:rsidRDefault="005C0DE6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57EF80C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2FE8E65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416C966B" w14:textId="77777777" w:rsidTr="00DF4985">
        <w:tc>
          <w:tcPr>
            <w:tcW w:w="851" w:type="dxa"/>
            <w:shd w:val="clear" w:color="auto" w:fill="auto"/>
          </w:tcPr>
          <w:p w14:paraId="3CD8B160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60197FAC" w14:textId="6C5B27A4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Afflatoxin</w:t>
            </w:r>
            <w:proofErr w:type="spellEnd"/>
            <w:r w:rsidRPr="00DF4985">
              <w:rPr>
                <w:rFonts w:ascii="Whitney-Medium" w:hAnsi="Whitney-Medium"/>
                <w:sz w:val="21"/>
                <w:szCs w:val="21"/>
              </w:rPr>
              <w:t xml:space="preserve"> detection</w:t>
            </w:r>
          </w:p>
        </w:tc>
        <w:tc>
          <w:tcPr>
            <w:tcW w:w="4820" w:type="dxa"/>
            <w:shd w:val="clear" w:color="auto" w:fill="auto"/>
          </w:tcPr>
          <w:p w14:paraId="4D43D47B" w14:textId="5DD615FD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aflatoxin detection</w:t>
            </w:r>
            <w:r w:rsidR="009765C9" w:rsidRPr="00DF4985">
              <w:rPr>
                <w:rFonts w:ascii="Whitney-Medium" w:hAnsi="Whitney-Medium"/>
                <w:sz w:val="21"/>
                <w:szCs w:val="21"/>
              </w:rPr>
              <w:t xml:space="preserve"> for </w:t>
            </w:r>
            <w:r w:rsidR="008D0ABA">
              <w:rPr>
                <w:rFonts w:ascii="Whitney-Medium" w:hAnsi="Whitney-Medium"/>
                <w:sz w:val="21"/>
                <w:szCs w:val="21"/>
              </w:rPr>
              <w:t xml:space="preserve">in </w:t>
            </w:r>
            <w:r w:rsidR="009765C9" w:rsidRPr="00DF4985">
              <w:rPr>
                <w:rFonts w:ascii="Whitney-Medium" w:hAnsi="Whitney-Medium"/>
                <w:sz w:val="21"/>
                <w:szCs w:val="21"/>
              </w:rPr>
              <w:t>milk</w:t>
            </w:r>
          </w:p>
        </w:tc>
        <w:tc>
          <w:tcPr>
            <w:tcW w:w="850" w:type="dxa"/>
            <w:shd w:val="clear" w:color="auto" w:fill="auto"/>
          </w:tcPr>
          <w:p w14:paraId="3E3B5B36" w14:textId="4B76EF28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14:paraId="0626E902" w14:textId="159FC4F2" w:rsidR="005C0DE6" w:rsidRPr="00DF4985" w:rsidRDefault="005C0DE6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14:paraId="1DC5A2A8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1FDD1F6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02EA7979" w14:textId="77777777" w:rsidTr="00DF4985">
        <w:tc>
          <w:tcPr>
            <w:tcW w:w="851" w:type="dxa"/>
            <w:shd w:val="clear" w:color="auto" w:fill="auto"/>
          </w:tcPr>
          <w:p w14:paraId="6C0BB9D4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8E4DC06" w14:textId="0BD88AD4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Antibiotics detection</w:t>
            </w:r>
          </w:p>
        </w:tc>
        <w:tc>
          <w:tcPr>
            <w:tcW w:w="4820" w:type="dxa"/>
            <w:shd w:val="clear" w:color="auto" w:fill="auto"/>
          </w:tcPr>
          <w:p w14:paraId="1ED99C23" w14:textId="3465A11F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antibiotics detection</w:t>
            </w:r>
          </w:p>
        </w:tc>
        <w:tc>
          <w:tcPr>
            <w:tcW w:w="850" w:type="dxa"/>
            <w:shd w:val="clear" w:color="auto" w:fill="auto"/>
          </w:tcPr>
          <w:p w14:paraId="1D47A8E8" w14:textId="1EB277D9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kit</w:t>
            </w:r>
          </w:p>
        </w:tc>
        <w:tc>
          <w:tcPr>
            <w:tcW w:w="1134" w:type="dxa"/>
            <w:shd w:val="clear" w:color="auto" w:fill="auto"/>
          </w:tcPr>
          <w:p w14:paraId="61279CFA" w14:textId="3AA07F58" w:rsidR="005C0DE6" w:rsidRPr="00DF4985" w:rsidRDefault="001402BC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7BE14B6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622D678D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0688238A" w14:textId="77777777" w:rsidTr="00DF4985">
        <w:tc>
          <w:tcPr>
            <w:tcW w:w="851" w:type="dxa"/>
            <w:shd w:val="clear" w:color="auto" w:fill="auto"/>
          </w:tcPr>
          <w:p w14:paraId="0EFD300D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2229165A" w14:textId="2FC81670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Lactoscan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D4B33F1" w14:textId="2A118E19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For milk composition</w:t>
            </w:r>
          </w:p>
        </w:tc>
        <w:tc>
          <w:tcPr>
            <w:tcW w:w="850" w:type="dxa"/>
            <w:shd w:val="clear" w:color="auto" w:fill="auto"/>
          </w:tcPr>
          <w:p w14:paraId="691475B2" w14:textId="57547DE9" w:rsidR="005C0DE6" w:rsidRPr="00DF4985" w:rsidRDefault="00B053F4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 xml:space="preserve">pc </w:t>
            </w:r>
          </w:p>
        </w:tc>
        <w:tc>
          <w:tcPr>
            <w:tcW w:w="1134" w:type="dxa"/>
            <w:shd w:val="clear" w:color="auto" w:fill="auto"/>
          </w:tcPr>
          <w:p w14:paraId="50F42300" w14:textId="53999A59" w:rsidR="005C0DE6" w:rsidRPr="00DF4985" w:rsidRDefault="001402BC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40EFA213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4297C08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  <w:tr w:rsidR="005C0DE6" w:rsidRPr="00DF4985" w14:paraId="036061D4" w14:textId="77777777" w:rsidTr="00DF4985">
        <w:tc>
          <w:tcPr>
            <w:tcW w:w="851" w:type="dxa"/>
            <w:shd w:val="clear" w:color="auto" w:fill="auto"/>
          </w:tcPr>
          <w:p w14:paraId="49A3205A" w14:textId="77777777" w:rsidR="005C0DE6" w:rsidRPr="00DF4985" w:rsidRDefault="005C0DE6" w:rsidP="005C0DE6">
            <w:pPr>
              <w:pStyle w:val="ListParagraph"/>
              <w:numPr>
                <w:ilvl w:val="0"/>
                <w:numId w:val="11"/>
              </w:numPr>
              <w:ind w:right="39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21D08F8" w14:textId="787B1263" w:rsidR="005C0DE6" w:rsidRPr="00DF4985" w:rsidRDefault="005C0DE6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DF4985">
              <w:rPr>
                <w:rFonts w:ascii="Whitney-Medium" w:hAnsi="Whitney-Medium"/>
                <w:sz w:val="21"/>
                <w:szCs w:val="21"/>
              </w:rPr>
              <w:t>Microsnap</w:t>
            </w:r>
            <w:proofErr w:type="spellEnd"/>
            <w:r w:rsidR="001B3A12" w:rsidRPr="00DF4985">
              <w:rPr>
                <w:rFonts w:ascii="Whitney-Medium" w:hAnsi="Whitney-Medium"/>
                <w:sz w:val="21"/>
                <w:szCs w:val="21"/>
              </w:rPr>
              <w:t xml:space="preserve"> for rapid detection of microorganisms in milk sample</w:t>
            </w:r>
          </w:p>
        </w:tc>
        <w:tc>
          <w:tcPr>
            <w:tcW w:w="4820" w:type="dxa"/>
            <w:shd w:val="clear" w:color="auto" w:fill="auto"/>
          </w:tcPr>
          <w:p w14:paraId="3A17BBC3" w14:textId="77777777" w:rsidR="001B3A12" w:rsidRPr="00DF4985" w:rsidRDefault="001B3A12" w:rsidP="001B3A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>Type of product:</w:t>
            </w:r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Microsnap</w:t>
            </w:r>
            <w:proofErr w:type="spellEnd"/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 xml:space="preserve"> total </w:t>
            </w:r>
          </w:p>
          <w:p w14:paraId="3B8B06C6" w14:textId="77777777" w:rsidR="001B3A12" w:rsidRPr="00DF4985" w:rsidRDefault="001B3A12" w:rsidP="001B3A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 xml:space="preserve">Application/use: </w:t>
            </w:r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Determination of total viable counts</w:t>
            </w: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 xml:space="preserve"> </w:t>
            </w:r>
          </w:p>
          <w:p w14:paraId="7EEDD7A0" w14:textId="7CBAD7AC" w:rsidR="005C0DE6" w:rsidRPr="00DF4985" w:rsidRDefault="001B3A12" w:rsidP="001B3A12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Whitney-Medium" w:hAnsi="Whitney-Medium" w:cs="Times New Roman"/>
                <w:sz w:val="21"/>
                <w:szCs w:val="21"/>
                <w:lang w:val="en-GB"/>
              </w:rPr>
            </w:pPr>
            <w:r w:rsidRPr="00DF4985">
              <w:rPr>
                <w:rFonts w:ascii="Whitney-Medium" w:hAnsi="Whitney-Medium" w:cs="Times New Roman"/>
                <w:b/>
                <w:sz w:val="21"/>
                <w:szCs w:val="21"/>
                <w:lang w:val="en-GB"/>
              </w:rPr>
              <w:t xml:space="preserve">Specification: </w:t>
            </w:r>
            <w:r w:rsidRPr="00DF4985">
              <w:rPr>
                <w:rFonts w:ascii="Whitney-Medium" w:hAnsi="Whitney-Medium" w:cs="Times New Roman"/>
                <w:sz w:val="21"/>
                <w:szCs w:val="21"/>
                <w:lang w:val="en-GB"/>
              </w:rPr>
              <w:t>less than 10 CFU</w:t>
            </w:r>
          </w:p>
        </w:tc>
        <w:tc>
          <w:tcPr>
            <w:tcW w:w="850" w:type="dxa"/>
            <w:shd w:val="clear" w:color="auto" w:fill="auto"/>
          </w:tcPr>
          <w:p w14:paraId="0576048C" w14:textId="6EF278E4" w:rsidR="005C0DE6" w:rsidRPr="00DF4985" w:rsidRDefault="00E1598C" w:rsidP="005C0DE6">
            <w:pPr>
              <w:ind w:right="39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p</w:t>
            </w:r>
            <w:r w:rsidR="001402BC" w:rsidRPr="00DF4985">
              <w:rPr>
                <w:rFonts w:ascii="Whitney-Medium" w:hAnsi="Whitney-Medium"/>
                <w:sz w:val="21"/>
                <w:szCs w:val="21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14:paraId="1B99263C" w14:textId="385635E0" w:rsidR="005C0DE6" w:rsidRPr="00DF4985" w:rsidRDefault="001402BC" w:rsidP="005C0DE6">
            <w:pPr>
              <w:ind w:right="39"/>
              <w:jc w:val="center"/>
              <w:rPr>
                <w:rFonts w:ascii="Whitney-Medium" w:hAnsi="Whitney-Medium"/>
                <w:sz w:val="21"/>
                <w:szCs w:val="21"/>
              </w:rPr>
            </w:pPr>
            <w:r w:rsidRPr="00DF4985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14:paraId="5D5C8830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  <w:tc>
          <w:tcPr>
            <w:tcW w:w="852" w:type="dxa"/>
          </w:tcPr>
          <w:p w14:paraId="41E182B6" w14:textId="77777777" w:rsidR="005C0DE6" w:rsidRPr="00DF4985" w:rsidRDefault="005C0DE6" w:rsidP="005C0DE6">
            <w:pPr>
              <w:ind w:right="39"/>
              <w:rPr>
                <w:rFonts w:ascii="Whitney-Medium" w:hAnsi="Whitney-Medium" w:cs="Times New Roman"/>
                <w:b/>
                <w:sz w:val="21"/>
                <w:szCs w:val="21"/>
              </w:rPr>
            </w:pPr>
          </w:p>
        </w:tc>
      </w:tr>
    </w:tbl>
    <w:p w14:paraId="49FC7F84" w14:textId="77777777" w:rsidR="00B053F4" w:rsidRPr="00DF4985" w:rsidRDefault="00B053F4" w:rsidP="001E0C58">
      <w:pPr>
        <w:rPr>
          <w:rFonts w:ascii="Whitney-Medium" w:hAnsi="Whitney-Medium"/>
          <w:b/>
          <w:bCs/>
          <w:sz w:val="21"/>
          <w:szCs w:val="21"/>
        </w:rPr>
      </w:pPr>
    </w:p>
    <w:p w14:paraId="46B9AD86" w14:textId="5F6F4024" w:rsidR="001E0C58" w:rsidRPr="00DF4985" w:rsidRDefault="001E0C58" w:rsidP="001E0C58">
      <w:pPr>
        <w:rPr>
          <w:rFonts w:ascii="Whitney-Medium" w:hAnsi="Whitney-Medium"/>
          <w:b/>
          <w:bCs/>
          <w:sz w:val="21"/>
          <w:szCs w:val="21"/>
        </w:rPr>
      </w:pPr>
      <w:r w:rsidRPr="00DF4985">
        <w:rPr>
          <w:rFonts w:ascii="Whitney-Medium" w:hAnsi="Whitney-Medium"/>
          <w:b/>
          <w:bCs/>
          <w:sz w:val="21"/>
          <w:szCs w:val="21"/>
        </w:rPr>
        <w:t>NOTE:</w:t>
      </w:r>
    </w:p>
    <w:p w14:paraId="5C42B84F" w14:textId="77777777" w:rsidR="001E0C58" w:rsidRPr="00DF4985" w:rsidRDefault="001E0C58" w:rsidP="001E0C58">
      <w:pPr>
        <w:pStyle w:val="ListParagraph"/>
        <w:numPr>
          <w:ilvl w:val="0"/>
          <w:numId w:val="1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DF4985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06A5853F" w14:textId="15D96D10" w:rsidR="001E0C58" w:rsidRPr="00DF4985" w:rsidRDefault="001E0C58" w:rsidP="001E0C58">
      <w:pPr>
        <w:pStyle w:val="ListParagraph"/>
        <w:numPr>
          <w:ilvl w:val="0"/>
          <w:numId w:val="13"/>
        </w:numPr>
        <w:spacing w:line="256" w:lineRule="auto"/>
        <w:rPr>
          <w:rFonts w:ascii="Whitney-Medium" w:hAnsi="Whitney-Medium"/>
          <w:sz w:val="21"/>
          <w:szCs w:val="21"/>
        </w:rPr>
      </w:pPr>
      <w:bookmarkStart w:id="1" w:name="_Hlk95402389"/>
      <w:r w:rsidRPr="00DF4985">
        <w:rPr>
          <w:rFonts w:ascii="Whitney-Medium" w:hAnsi="Whitney-Medium"/>
          <w:sz w:val="21"/>
          <w:szCs w:val="21"/>
        </w:rPr>
        <w:t>If necessary, interested bidders can visit the site any time before</w:t>
      </w:r>
      <w:r w:rsidRPr="00DF4985">
        <w:rPr>
          <w:rFonts w:ascii="Whitney-Medium" w:hAnsi="Whitney-Medium"/>
          <w:b/>
          <w:bCs/>
          <w:sz w:val="21"/>
          <w:szCs w:val="21"/>
        </w:rPr>
        <w:t xml:space="preserve"> 2</w:t>
      </w:r>
      <w:r w:rsidR="00431034" w:rsidRPr="00DF4985">
        <w:rPr>
          <w:rFonts w:ascii="Whitney-Medium" w:hAnsi="Whitney-Medium"/>
          <w:b/>
          <w:bCs/>
          <w:sz w:val="21"/>
          <w:szCs w:val="21"/>
        </w:rPr>
        <w:t>8</w:t>
      </w:r>
      <w:r w:rsidR="00431034" w:rsidRPr="00DF4985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431034" w:rsidRPr="00DF4985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DF4985"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 w:rsidRPr="00DF4985">
        <w:rPr>
          <w:rFonts w:ascii="Whitney-Medium" w:hAnsi="Whitney-Medium"/>
          <w:sz w:val="21"/>
          <w:szCs w:val="21"/>
        </w:rPr>
        <w:t>.</w:t>
      </w:r>
      <w:bookmarkStart w:id="2" w:name="_Hlk94204794"/>
    </w:p>
    <w:p w14:paraId="127F8BC1" w14:textId="1462090F" w:rsidR="00BC65C9" w:rsidRPr="00DF4985" w:rsidRDefault="001E0C58" w:rsidP="001E0C58">
      <w:pPr>
        <w:pStyle w:val="ListParagraph"/>
        <w:numPr>
          <w:ilvl w:val="0"/>
          <w:numId w:val="13"/>
        </w:numPr>
        <w:spacing w:line="256" w:lineRule="auto"/>
        <w:rPr>
          <w:rFonts w:ascii="Whitney-Medium" w:hAnsi="Whitney-Medium"/>
          <w:sz w:val="21"/>
          <w:szCs w:val="21"/>
        </w:rPr>
      </w:pPr>
      <w:r w:rsidRPr="00DF4985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2"/>
      <w:r w:rsidRPr="00DF4985">
        <w:rPr>
          <w:rFonts w:ascii="Whitney-Medium" w:hAnsi="Whitney-Medium"/>
          <w:sz w:val="21"/>
          <w:szCs w:val="21"/>
        </w:rPr>
        <w:t>bid.</w:t>
      </w:r>
      <w:bookmarkEnd w:id="1"/>
    </w:p>
    <w:sectPr w:rsidR="00BC65C9" w:rsidRPr="00DF4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altName w:val="Calibri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B2717"/>
    <w:multiLevelType w:val="hybridMultilevel"/>
    <w:tmpl w:val="9FAC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C4CE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6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E3078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12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022DE"/>
    <w:multiLevelType w:val="hybridMultilevel"/>
    <w:tmpl w:val="8FCAB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25DBE"/>
    <w:rsid w:val="000552CC"/>
    <w:rsid w:val="00071A98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0F0CC3"/>
    <w:rsid w:val="00114F6D"/>
    <w:rsid w:val="0012161A"/>
    <w:rsid w:val="001232B0"/>
    <w:rsid w:val="001402BC"/>
    <w:rsid w:val="00165CDA"/>
    <w:rsid w:val="001719F6"/>
    <w:rsid w:val="00181D5B"/>
    <w:rsid w:val="001907AD"/>
    <w:rsid w:val="001B3A12"/>
    <w:rsid w:val="001C1F69"/>
    <w:rsid w:val="001D3198"/>
    <w:rsid w:val="001E0C58"/>
    <w:rsid w:val="001F1F21"/>
    <w:rsid w:val="00205ED0"/>
    <w:rsid w:val="00251F5C"/>
    <w:rsid w:val="00252626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058C0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E385E"/>
    <w:rsid w:val="003F0AF8"/>
    <w:rsid w:val="003F182B"/>
    <w:rsid w:val="00420C6E"/>
    <w:rsid w:val="00421703"/>
    <w:rsid w:val="00431034"/>
    <w:rsid w:val="00445EAD"/>
    <w:rsid w:val="00463CB3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4F1FAA"/>
    <w:rsid w:val="00500906"/>
    <w:rsid w:val="00513E7F"/>
    <w:rsid w:val="00560AFF"/>
    <w:rsid w:val="00560E9E"/>
    <w:rsid w:val="00562E71"/>
    <w:rsid w:val="005717F8"/>
    <w:rsid w:val="0058075C"/>
    <w:rsid w:val="00580FDC"/>
    <w:rsid w:val="00591A3B"/>
    <w:rsid w:val="00592E36"/>
    <w:rsid w:val="005C0DE6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23267"/>
    <w:rsid w:val="00742720"/>
    <w:rsid w:val="00743BF6"/>
    <w:rsid w:val="00747FF9"/>
    <w:rsid w:val="00751A08"/>
    <w:rsid w:val="0076698D"/>
    <w:rsid w:val="007832DF"/>
    <w:rsid w:val="0079397B"/>
    <w:rsid w:val="007A21B6"/>
    <w:rsid w:val="007B3AF3"/>
    <w:rsid w:val="007B547F"/>
    <w:rsid w:val="007E48EB"/>
    <w:rsid w:val="00817EEE"/>
    <w:rsid w:val="00851AFC"/>
    <w:rsid w:val="0086024E"/>
    <w:rsid w:val="00865689"/>
    <w:rsid w:val="00871070"/>
    <w:rsid w:val="00874609"/>
    <w:rsid w:val="008748ED"/>
    <w:rsid w:val="00874A82"/>
    <w:rsid w:val="008A54C2"/>
    <w:rsid w:val="008B721B"/>
    <w:rsid w:val="008C1190"/>
    <w:rsid w:val="008C1972"/>
    <w:rsid w:val="008C735F"/>
    <w:rsid w:val="008D0ABA"/>
    <w:rsid w:val="008D59E9"/>
    <w:rsid w:val="008E13CC"/>
    <w:rsid w:val="008F1024"/>
    <w:rsid w:val="00900718"/>
    <w:rsid w:val="009257A7"/>
    <w:rsid w:val="0095503A"/>
    <w:rsid w:val="00956582"/>
    <w:rsid w:val="009612FA"/>
    <w:rsid w:val="009739A4"/>
    <w:rsid w:val="009765C9"/>
    <w:rsid w:val="00981488"/>
    <w:rsid w:val="00987987"/>
    <w:rsid w:val="009909D4"/>
    <w:rsid w:val="00996107"/>
    <w:rsid w:val="009B752D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2594"/>
    <w:rsid w:val="00AB49F8"/>
    <w:rsid w:val="00AC7165"/>
    <w:rsid w:val="00AC72E4"/>
    <w:rsid w:val="00AF5080"/>
    <w:rsid w:val="00AF63EB"/>
    <w:rsid w:val="00AF72E5"/>
    <w:rsid w:val="00B053F4"/>
    <w:rsid w:val="00B34D7A"/>
    <w:rsid w:val="00B5051C"/>
    <w:rsid w:val="00BB52C9"/>
    <w:rsid w:val="00BC31E0"/>
    <w:rsid w:val="00BC6073"/>
    <w:rsid w:val="00BC65C9"/>
    <w:rsid w:val="00BD1289"/>
    <w:rsid w:val="00BD4C1B"/>
    <w:rsid w:val="00BE4D6D"/>
    <w:rsid w:val="00BF1A3E"/>
    <w:rsid w:val="00C02497"/>
    <w:rsid w:val="00C415A6"/>
    <w:rsid w:val="00C44E0A"/>
    <w:rsid w:val="00C57009"/>
    <w:rsid w:val="00C63204"/>
    <w:rsid w:val="00C63C0C"/>
    <w:rsid w:val="00C80590"/>
    <w:rsid w:val="00C85BBA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B570D"/>
    <w:rsid w:val="00DF4985"/>
    <w:rsid w:val="00E07C71"/>
    <w:rsid w:val="00E1598C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C02D8"/>
    <w:rsid w:val="00EE4E20"/>
    <w:rsid w:val="00EE615F"/>
    <w:rsid w:val="00EF770F"/>
    <w:rsid w:val="00F10849"/>
    <w:rsid w:val="00F301E4"/>
    <w:rsid w:val="00F31104"/>
    <w:rsid w:val="00F413C2"/>
    <w:rsid w:val="00F7261C"/>
    <w:rsid w:val="00F77A4C"/>
    <w:rsid w:val="00F77DC5"/>
    <w:rsid w:val="00F91DA8"/>
    <w:rsid w:val="00FA20F1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label">
    <w:name w:val="label"/>
    <w:basedOn w:val="DefaultParagraphFont"/>
    <w:rsid w:val="00AB2594"/>
  </w:style>
  <w:style w:type="character" w:customStyle="1" w:styleId="value">
    <w:name w:val="value"/>
    <w:basedOn w:val="DefaultParagraphFont"/>
    <w:rsid w:val="00A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Jeannine Mukakizima</cp:lastModifiedBy>
  <cp:revision>2</cp:revision>
  <dcterms:created xsi:type="dcterms:W3CDTF">2022-02-15T13:10:00Z</dcterms:created>
  <dcterms:modified xsi:type="dcterms:W3CDTF">2022-02-15T13:10:00Z</dcterms:modified>
</cp:coreProperties>
</file>